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Jemima Macken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England, London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jemimamacken@hotmail.co.uk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University of West London (Paragon campus) </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RCM01541274</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Student midwives are the next generation of qualified </w:t>
            </w:r>
            <w:r>
              <w:rPr>
                <w:rFonts w:ascii="Calibri" w:eastAsia="Calibri" w:hAnsi="Calibri" w:cs="Calibri"/>
                <w:b w:val="0"/>
                <w:bCs w:val="0"/>
                <w:i w:val="0"/>
                <w:iCs w:val="0"/>
                <w:smallCaps w:val="0"/>
                <w:color w:val="000000"/>
                <w:sz w:val="22"/>
                <w:szCs w:val="22"/>
              </w:rPr>
              <w:t>midwives;</w:t>
            </w:r>
            <w:r>
              <w:rPr>
                <w:rFonts w:ascii="Calibri" w:eastAsia="Calibri" w:hAnsi="Calibri" w:cs="Calibri"/>
                <w:b w:val="0"/>
                <w:bCs w:val="0"/>
                <w:i w:val="0"/>
                <w:iCs w:val="0"/>
                <w:smallCaps w:val="0"/>
                <w:color w:val="000000"/>
                <w:sz w:val="22"/>
                <w:szCs w:val="22"/>
              </w:rPr>
              <w:t xml:space="preserve"> therefore</w:t>
            </w:r>
            <w:r>
              <w:rPr>
                <w:rFonts w:ascii="Calibri" w:eastAsia="Calibri" w:hAnsi="Calibri" w:cs="Calibri"/>
                <w:b w:val="0"/>
                <w:bCs w:val="0"/>
                <w:i w:val="0"/>
                <w:iCs w:val="0"/>
                <w:smallCaps w:val="0"/>
                <w:color w:val="000000"/>
                <w:sz w:val="22"/>
                <w:szCs w:val="22"/>
              </w:rPr>
              <w:t>,</w:t>
            </w:r>
            <w:r>
              <w:rPr>
                <w:rFonts w:ascii="Calibri" w:eastAsia="Calibri" w:hAnsi="Calibri" w:cs="Calibri"/>
                <w:b w:val="0"/>
                <w:bCs w:val="0"/>
                <w:i w:val="0"/>
                <w:iCs w:val="0"/>
                <w:smallCaps w:val="0"/>
                <w:color w:val="000000"/>
                <w:sz w:val="22"/>
                <w:szCs w:val="22"/>
              </w:rPr>
              <w:t xml:space="preserve"> they deserve their voices to be heard, empowered and </w:t>
            </w:r>
            <w:r>
              <w:rPr>
                <w:rFonts w:ascii="Calibri" w:eastAsia="Calibri" w:hAnsi="Calibri" w:cs="Calibri"/>
                <w:b w:val="0"/>
                <w:bCs w:val="0"/>
                <w:i w:val="0"/>
                <w:iCs w:val="0"/>
                <w:smallCaps w:val="0"/>
                <w:color w:val="000000"/>
                <w:sz w:val="22"/>
                <w:szCs w:val="22"/>
              </w:rPr>
              <w:t xml:space="preserve">feel valued </w:t>
            </w:r>
            <w:r>
              <w:rPr>
                <w:rFonts w:ascii="Calibri" w:eastAsia="Calibri" w:hAnsi="Calibri" w:cs="Calibri"/>
                <w:b w:val="0"/>
                <w:bCs w:val="0"/>
                <w:i w:val="0"/>
                <w:iCs w:val="0"/>
                <w:smallCaps w:val="0"/>
                <w:color w:val="000000"/>
                <w:sz w:val="22"/>
                <w:szCs w:val="22"/>
              </w:rPr>
              <w:t xml:space="preserve">in the world of </w:t>
            </w:r>
            <w:r>
              <w:rPr>
                <w:rFonts w:ascii="Calibri" w:eastAsia="Calibri" w:hAnsi="Calibri" w:cs="Calibri"/>
                <w:b w:val="0"/>
                <w:bCs w:val="0"/>
                <w:i w:val="0"/>
                <w:iCs w:val="0"/>
                <w:smallCaps w:val="0"/>
                <w:color w:val="000000"/>
                <w:sz w:val="22"/>
                <w:szCs w:val="22"/>
              </w:rPr>
              <w:t xml:space="preserve">midwifery. This is exactly what the student midwifery forum stands for – promoting, supporting and influencing of </w:t>
            </w:r>
            <w:r>
              <w:rPr>
                <w:rFonts w:ascii="Calibri" w:eastAsia="Calibri" w:hAnsi="Calibri" w:cs="Calibri"/>
                <w:b w:val="0"/>
                <w:bCs w:val="0"/>
                <w:i w:val="0"/>
                <w:iCs w:val="0"/>
                <w:smallCaps w:val="0"/>
                <w:color w:val="000000"/>
                <w:sz w:val="22"/>
                <w:szCs w:val="22"/>
              </w:rPr>
              <w:t xml:space="preserve">the next generation.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I feel now more than ever before, student midwives</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need to </w:t>
            </w:r>
            <w:r>
              <w:rPr>
                <w:rFonts w:ascii="Calibri" w:eastAsia="Calibri" w:hAnsi="Calibri" w:cs="Calibri"/>
                <w:b w:val="0"/>
                <w:bCs w:val="0"/>
                <w:i w:val="0"/>
                <w:iCs w:val="0"/>
                <w:smallCaps w:val="0"/>
                <w:color w:val="000000"/>
                <w:sz w:val="22"/>
                <w:szCs w:val="22"/>
              </w:rPr>
              <w:t>have their voices heard</w:t>
            </w:r>
            <w:r>
              <w:rPr>
                <w:rFonts w:ascii="Calibri" w:eastAsia="Calibri" w:hAnsi="Calibri" w:cs="Calibri"/>
                <w:b w:val="0"/>
                <w:bCs w:val="0"/>
                <w:i w:val="0"/>
                <w:iCs w:val="0"/>
                <w:smallCaps w:val="0"/>
                <w:color w:val="000000"/>
                <w:sz w:val="22"/>
                <w:szCs w:val="22"/>
              </w:rPr>
              <w:t xml:space="preserve"> due to </w:t>
            </w:r>
            <w:r>
              <w:rPr>
                <w:rFonts w:ascii="Calibri" w:eastAsia="Calibri" w:hAnsi="Calibri" w:cs="Calibri"/>
                <w:b w:val="0"/>
                <w:bCs w:val="0"/>
                <w:i w:val="0"/>
                <w:iCs w:val="0"/>
                <w:smallCaps w:val="0"/>
                <w:color w:val="000000"/>
                <w:sz w:val="22"/>
                <w:szCs w:val="22"/>
              </w:rPr>
              <w:t>C</w:t>
            </w:r>
            <w:r>
              <w:rPr>
                <w:rFonts w:ascii="Calibri" w:eastAsia="Calibri" w:hAnsi="Calibri" w:cs="Calibri"/>
                <w:b w:val="0"/>
                <w:bCs w:val="0"/>
                <w:i w:val="0"/>
                <w:iCs w:val="0"/>
                <w:smallCaps w:val="0"/>
                <w:color w:val="000000"/>
                <w:sz w:val="22"/>
                <w:szCs w:val="22"/>
              </w:rPr>
              <w:t xml:space="preserve">ovid turning the world upside down. I am a first-year student </w:t>
            </w:r>
            <w:r>
              <w:rPr>
                <w:rFonts w:ascii="Calibri" w:eastAsia="Calibri" w:hAnsi="Calibri" w:cs="Calibri"/>
                <w:b w:val="0"/>
                <w:bCs w:val="0"/>
                <w:i w:val="0"/>
                <w:iCs w:val="0"/>
                <w:smallCaps w:val="0"/>
                <w:color w:val="000000"/>
                <w:sz w:val="22"/>
                <w:szCs w:val="22"/>
              </w:rPr>
              <w:t xml:space="preserve">midwife </w:t>
            </w:r>
            <w:r>
              <w:rPr>
                <w:rFonts w:ascii="Calibri" w:eastAsia="Calibri" w:hAnsi="Calibri" w:cs="Calibri"/>
                <w:b w:val="0"/>
                <w:bCs w:val="0"/>
                <w:i w:val="0"/>
                <w:iCs w:val="0"/>
                <w:smallCaps w:val="0"/>
                <w:color w:val="000000"/>
                <w:sz w:val="22"/>
                <w:szCs w:val="22"/>
              </w:rPr>
              <w:t>therefore</w:t>
            </w:r>
            <w:r>
              <w:rPr>
                <w:rFonts w:ascii="Calibri" w:eastAsia="Calibri" w:hAnsi="Calibri" w:cs="Calibri"/>
                <w:b w:val="0"/>
                <w:bCs w:val="0"/>
                <w:i w:val="0"/>
                <w:iCs w:val="0"/>
                <w:smallCaps w:val="0"/>
                <w:color w:val="000000"/>
                <w:sz w:val="22"/>
                <w:szCs w:val="22"/>
              </w:rPr>
              <w:t>,</w:t>
            </w:r>
            <w:r>
              <w:rPr>
                <w:rFonts w:ascii="Calibri" w:eastAsia="Calibri" w:hAnsi="Calibri" w:cs="Calibri"/>
                <w:b w:val="0"/>
                <w:bCs w:val="0"/>
                <w:i w:val="0"/>
                <w:iCs w:val="0"/>
                <w:smallCaps w:val="0"/>
                <w:color w:val="000000"/>
                <w:sz w:val="22"/>
                <w:szCs w:val="22"/>
              </w:rPr>
              <w:t xml:space="preserve"> we are the new generation of ‘online learners’ like never before we are adapting to online lectures, not being able to meet our cohorts and bond in the way you would usually do so using social interactions, and not having access to simulation before practice. However, despite this flexible approach to learning</w:t>
            </w:r>
            <w:r>
              <w:rPr>
                <w:rFonts w:ascii="Calibri" w:eastAsia="Calibri" w:hAnsi="Calibri" w:cs="Calibri"/>
                <w:b w:val="0"/>
                <w:bCs w:val="0"/>
                <w:i w:val="0"/>
                <w:iCs w:val="0"/>
                <w:smallCaps w:val="0"/>
                <w:color w:val="000000"/>
                <w:sz w:val="22"/>
                <w:szCs w:val="22"/>
              </w:rPr>
              <w:t>,</w:t>
            </w:r>
            <w:r>
              <w:rPr>
                <w:rFonts w:ascii="Calibri" w:eastAsia="Calibri" w:hAnsi="Calibri" w:cs="Calibri"/>
                <w:b w:val="0"/>
                <w:bCs w:val="0"/>
                <w:i w:val="0"/>
                <w:iCs w:val="0"/>
                <w:smallCaps w:val="0"/>
                <w:color w:val="000000"/>
                <w:sz w:val="22"/>
                <w:szCs w:val="22"/>
              </w:rPr>
              <w:t xml:space="preserve"> student midwives are still committed, determined and more resilient due to this climate we find ourselves</w:t>
            </w:r>
            <w:r>
              <w:rPr>
                <w:rFonts w:ascii="Calibri" w:eastAsia="Calibri" w:hAnsi="Calibri" w:cs="Calibri"/>
                <w:b w:val="0"/>
                <w:bCs w:val="0"/>
                <w:i w:val="0"/>
                <w:iCs w:val="0"/>
                <w:smallCaps w:val="0"/>
                <w:color w:val="000000"/>
                <w:sz w:val="22"/>
                <w:szCs w:val="22"/>
              </w:rPr>
              <w:t xml:space="preserve"> in</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S</w:t>
            </w:r>
            <w:r>
              <w:rPr>
                <w:rFonts w:ascii="Calibri" w:eastAsia="Calibri" w:hAnsi="Calibri" w:cs="Calibri"/>
                <w:b w:val="0"/>
                <w:bCs w:val="0"/>
                <w:i w:val="0"/>
                <w:iCs w:val="0"/>
                <w:smallCaps w:val="0"/>
                <w:color w:val="000000"/>
                <w:sz w:val="22"/>
                <w:szCs w:val="22"/>
              </w:rPr>
              <w:t>ome s</w:t>
            </w:r>
            <w:r>
              <w:rPr>
                <w:rFonts w:ascii="Calibri" w:eastAsia="Calibri" w:hAnsi="Calibri" w:cs="Calibri"/>
                <w:b w:val="0"/>
                <w:bCs w:val="0"/>
                <w:i w:val="0"/>
                <w:iCs w:val="0"/>
                <w:smallCaps w:val="0"/>
                <w:color w:val="000000"/>
                <w:sz w:val="22"/>
                <w:szCs w:val="22"/>
              </w:rPr>
              <w:t>tudent</w:t>
            </w:r>
            <w:r>
              <w:rPr>
                <w:rFonts w:ascii="Calibri" w:eastAsia="Calibri" w:hAnsi="Calibri" w:cs="Calibri"/>
                <w:b w:val="0"/>
                <w:bCs w:val="0"/>
                <w:i w:val="0"/>
                <w:iCs w:val="0"/>
                <w:smallCaps w:val="0"/>
                <w:color w:val="000000"/>
                <w:sz w:val="22"/>
                <w:szCs w:val="22"/>
              </w:rPr>
              <w:t>s are</w:t>
            </w:r>
            <w:r>
              <w:rPr>
                <w:rFonts w:ascii="Calibri" w:eastAsia="Calibri" w:hAnsi="Calibri" w:cs="Calibri"/>
                <w:b w:val="0"/>
                <w:bCs w:val="0"/>
                <w:i w:val="0"/>
                <w:iCs w:val="0"/>
                <w:smallCaps w:val="0"/>
                <w:color w:val="000000"/>
                <w:sz w:val="22"/>
                <w:szCs w:val="22"/>
              </w:rPr>
              <w:t xml:space="preserve"> feeling overwhelmed and isolated due to living away from home and the impending lockdown measures in certain parts of the country. Therefore, it is our job as the RCM SMF to listen to concerns </w:t>
            </w:r>
            <w:r>
              <w:rPr>
                <w:rFonts w:ascii="Calibri" w:eastAsia="Calibri" w:hAnsi="Calibri" w:cs="Calibri"/>
                <w:b w:val="0"/>
                <w:bCs w:val="0"/>
                <w:i w:val="0"/>
                <w:iCs w:val="0"/>
                <w:smallCaps w:val="0"/>
                <w:color w:val="000000"/>
                <w:sz w:val="22"/>
                <w:szCs w:val="22"/>
              </w:rPr>
              <w:t>the student</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body</w:t>
            </w:r>
            <w:r>
              <w:rPr>
                <w:rFonts w:ascii="Calibri" w:eastAsia="Calibri" w:hAnsi="Calibri" w:cs="Calibri"/>
                <w:b w:val="0"/>
                <w:bCs w:val="0"/>
                <w:i w:val="0"/>
                <w:iCs w:val="0"/>
                <w:smallCaps w:val="0"/>
                <w:color w:val="000000"/>
                <w:sz w:val="22"/>
                <w:szCs w:val="22"/>
              </w:rPr>
              <w:t xml:space="preserve"> may have</w:t>
            </w:r>
            <w:r>
              <w:rPr>
                <w:rFonts w:ascii="Calibri" w:eastAsia="Calibri" w:hAnsi="Calibri" w:cs="Calibri"/>
                <w:b w:val="0"/>
                <w:bCs w:val="0"/>
                <w:i w:val="0"/>
                <w:iCs w:val="0"/>
                <w:smallCaps w:val="0"/>
                <w:color w:val="000000"/>
                <w:sz w:val="22"/>
                <w:szCs w:val="22"/>
              </w:rPr>
              <w:t>,</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enabling us as a team to</w:t>
            </w:r>
            <w:r>
              <w:rPr>
                <w:rFonts w:ascii="Calibri" w:eastAsia="Calibri" w:hAnsi="Calibri" w:cs="Calibri"/>
                <w:b w:val="0"/>
                <w:bCs w:val="0"/>
                <w:i w:val="0"/>
                <w:iCs w:val="0"/>
                <w:smallCaps w:val="0"/>
                <w:color w:val="000000"/>
                <w:sz w:val="22"/>
                <w:szCs w:val="22"/>
              </w:rPr>
              <w:t xml:space="preserve"> navigate and overcome</w:t>
            </w:r>
            <w:r>
              <w:rPr>
                <w:rFonts w:ascii="Calibri" w:eastAsia="Calibri" w:hAnsi="Calibri" w:cs="Calibri"/>
                <w:b w:val="0"/>
                <w:bCs w:val="0"/>
                <w:i w:val="0"/>
                <w:iCs w:val="0"/>
                <w:smallCaps w:val="0"/>
                <w:color w:val="000000"/>
                <w:sz w:val="22"/>
                <w:szCs w:val="22"/>
              </w:rPr>
              <w:t xml:space="preserve"> these issues.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2020 has also been a huge year for black equality with the BLM movement and the Five x More campaign raising awareness of maternal disparities for </w:t>
            </w:r>
            <w:r>
              <w:rPr>
                <w:rFonts w:ascii="Calibri" w:eastAsia="Calibri" w:hAnsi="Calibri" w:cs="Calibri"/>
                <w:b w:val="0"/>
                <w:bCs w:val="0"/>
                <w:i w:val="0"/>
                <w:iCs w:val="0"/>
                <w:smallCaps w:val="0"/>
                <w:color w:val="000000"/>
                <w:sz w:val="22"/>
                <w:szCs w:val="22"/>
              </w:rPr>
              <w:t>B</w:t>
            </w:r>
            <w:r>
              <w:rPr>
                <w:rFonts w:ascii="Calibri" w:eastAsia="Calibri" w:hAnsi="Calibri" w:cs="Calibri"/>
                <w:b w:val="0"/>
                <w:bCs w:val="0"/>
                <w:i w:val="0"/>
                <w:iCs w:val="0"/>
                <w:smallCaps w:val="0"/>
                <w:color w:val="000000"/>
                <w:sz w:val="22"/>
                <w:szCs w:val="22"/>
              </w:rPr>
              <w:t>lack</w:t>
            </w:r>
            <w:r>
              <w:rPr>
                <w:rFonts w:ascii="Calibri" w:eastAsia="Calibri" w:hAnsi="Calibri" w:cs="Calibri"/>
                <w:b w:val="0"/>
                <w:bCs w:val="0"/>
                <w:i w:val="0"/>
                <w:iCs w:val="0"/>
                <w:smallCaps w:val="0"/>
                <w:color w:val="000000"/>
                <w:sz w:val="22"/>
                <w:szCs w:val="22"/>
              </w:rPr>
              <w:t xml:space="preserve">, Asian and Minority Ethnic (BAME) </w:t>
            </w:r>
            <w:r>
              <w:rPr>
                <w:rFonts w:ascii="Calibri" w:eastAsia="Calibri" w:hAnsi="Calibri" w:cs="Calibri"/>
                <w:b w:val="0"/>
                <w:bCs w:val="0"/>
                <w:i w:val="0"/>
                <w:iCs w:val="0"/>
                <w:smallCaps w:val="0"/>
                <w:color w:val="000000"/>
                <w:sz w:val="22"/>
                <w:szCs w:val="22"/>
              </w:rPr>
              <w:t>women in the UK</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I would like to </w:t>
            </w:r>
            <w:r>
              <w:rPr>
                <w:rFonts w:ascii="Calibri" w:eastAsia="Calibri" w:hAnsi="Calibri" w:cs="Calibri"/>
                <w:b w:val="0"/>
                <w:bCs w:val="0"/>
                <w:i w:val="0"/>
                <w:iCs w:val="0"/>
                <w:smallCaps w:val="0"/>
                <w:color w:val="000000"/>
                <w:sz w:val="22"/>
                <w:szCs w:val="22"/>
              </w:rPr>
              <w:t>work with</w:t>
            </w:r>
            <w:r>
              <w:rPr>
                <w:rFonts w:ascii="Calibri" w:eastAsia="Calibri" w:hAnsi="Calibri" w:cs="Calibri"/>
                <w:b w:val="0"/>
                <w:bCs w:val="0"/>
                <w:i w:val="0"/>
                <w:iCs w:val="0"/>
                <w:smallCaps w:val="0"/>
                <w:color w:val="000000"/>
                <w:sz w:val="22"/>
                <w:szCs w:val="22"/>
              </w:rPr>
              <w:t xml:space="preserve"> the student midwifery forum to ensure students have necessary education and support to </w:t>
            </w:r>
            <w:r>
              <w:rPr>
                <w:rFonts w:ascii="Calibri" w:eastAsia="Calibri" w:hAnsi="Calibri" w:cs="Calibri"/>
                <w:b w:val="0"/>
                <w:bCs w:val="0"/>
                <w:i w:val="0"/>
                <w:iCs w:val="0"/>
                <w:smallCaps w:val="0"/>
                <w:color w:val="000000"/>
                <w:sz w:val="22"/>
                <w:szCs w:val="22"/>
              </w:rPr>
              <w:t xml:space="preserve">break down barriers in healthcare.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Time management, communication and passion are all key skills I hold that are transferable to the role of SMF. I</w:t>
            </w:r>
            <w:r>
              <w:rPr>
                <w:rFonts w:ascii="Calibri" w:eastAsia="Calibri" w:hAnsi="Calibri" w:cs="Calibri"/>
                <w:b w:val="0"/>
                <w:bCs w:val="0"/>
                <w:i w:val="0"/>
                <w:iCs w:val="0"/>
                <w:smallCaps w:val="0"/>
                <w:color w:val="000000"/>
                <w:sz w:val="22"/>
                <w:szCs w:val="22"/>
              </w:rPr>
              <w:t xml:space="preserve"> would feel proud to take on this role </w:t>
            </w:r>
            <w:r>
              <w:rPr>
                <w:rFonts w:ascii="Calibri" w:eastAsia="Calibri" w:hAnsi="Calibri" w:cs="Calibri"/>
                <w:b w:val="0"/>
                <w:bCs w:val="0"/>
                <w:i w:val="0"/>
                <w:iCs w:val="0"/>
                <w:smallCaps w:val="0"/>
                <w:color w:val="000000"/>
                <w:sz w:val="22"/>
                <w:szCs w:val="22"/>
              </w:rPr>
              <w:t xml:space="preserve">to </w:t>
            </w:r>
            <w:r>
              <w:rPr>
                <w:rFonts w:ascii="Calibri" w:eastAsia="Calibri" w:hAnsi="Calibri" w:cs="Calibri"/>
                <w:b w:val="0"/>
                <w:bCs w:val="0"/>
                <w:i w:val="0"/>
                <w:iCs w:val="0"/>
                <w:smallCaps w:val="0"/>
                <w:color w:val="000000"/>
                <w:sz w:val="22"/>
                <w:szCs w:val="22"/>
              </w:rPr>
              <w:t xml:space="preserve">aid in the development and support network for student midwives, </w:t>
            </w:r>
            <w:r>
              <w:rPr>
                <w:rFonts w:ascii="Calibri" w:eastAsia="Calibri" w:hAnsi="Calibri" w:cs="Calibri"/>
                <w:b w:val="0"/>
                <w:bCs w:val="0"/>
                <w:i w:val="0"/>
                <w:iCs w:val="0"/>
                <w:smallCaps w:val="0"/>
                <w:color w:val="000000"/>
                <w:sz w:val="22"/>
                <w:szCs w:val="22"/>
              </w:rPr>
              <w:t>additionally</w:t>
            </w:r>
            <w:r>
              <w:rPr>
                <w:rFonts w:ascii="Calibri" w:eastAsia="Calibri" w:hAnsi="Calibri" w:cs="Calibri"/>
                <w:b w:val="0"/>
                <w:bCs w:val="0"/>
                <w:i w:val="0"/>
                <w:iCs w:val="0"/>
                <w:smallCaps w:val="0"/>
                <w:color w:val="000000"/>
                <w:sz w:val="22"/>
                <w:szCs w:val="22"/>
              </w:rPr>
              <w:t xml:space="preserve"> to </w:t>
            </w:r>
            <w:r>
              <w:rPr>
                <w:rFonts w:ascii="Calibri" w:eastAsia="Calibri" w:hAnsi="Calibri" w:cs="Calibri"/>
                <w:b w:val="0"/>
                <w:bCs w:val="0"/>
                <w:i w:val="0"/>
                <w:iCs w:val="0"/>
                <w:smallCaps w:val="0"/>
                <w:color w:val="000000"/>
                <w:sz w:val="22"/>
                <w:szCs w:val="22"/>
              </w:rPr>
              <w:t>develop</w:t>
            </w:r>
            <w:r>
              <w:rPr>
                <w:rFonts w:ascii="Calibri" w:eastAsia="Calibri" w:hAnsi="Calibri" w:cs="Calibri"/>
                <w:b w:val="0"/>
                <w:bCs w:val="0"/>
                <w:i w:val="0"/>
                <w:iCs w:val="0"/>
                <w:smallCaps w:val="0"/>
                <w:color w:val="000000"/>
                <w:sz w:val="22"/>
                <w:szCs w:val="22"/>
              </w:rPr>
              <w:t xml:space="preserve"> my own knowledge and skills. We are all equal and </w:t>
            </w:r>
            <w:r>
              <w:rPr>
                <w:rFonts w:ascii="Calibri" w:eastAsia="Calibri" w:hAnsi="Calibri" w:cs="Calibri"/>
                <w:b w:val="0"/>
                <w:bCs w:val="0"/>
                <w:i w:val="0"/>
                <w:iCs w:val="0"/>
                <w:smallCaps w:val="0"/>
                <w:color w:val="000000"/>
                <w:sz w:val="22"/>
                <w:szCs w:val="22"/>
              </w:rPr>
              <w:t>continuously</w:t>
            </w:r>
            <w:r>
              <w:rPr>
                <w:rFonts w:ascii="Calibri" w:eastAsia="Calibri" w:hAnsi="Calibri" w:cs="Calibri"/>
                <w:b w:val="0"/>
                <w:bCs w:val="0"/>
                <w:i w:val="0"/>
                <w:iCs w:val="0"/>
                <w:smallCaps w:val="0"/>
                <w:color w:val="000000"/>
                <w:sz w:val="22"/>
                <w:szCs w:val="22"/>
              </w:rPr>
              <w:t xml:space="preserve"> learning as a profession.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Being able to gain the trust of a woman when she is at her most vulnerable and build a rapport with her is what first attracted me to midwifery</w:t>
            </w:r>
            <w:r>
              <w:rPr>
                <w:rFonts w:ascii="Calibri" w:eastAsia="Calibri" w:hAnsi="Calibri" w:cs="Calibri"/>
                <w:b w:val="0"/>
                <w:bCs w:val="0"/>
                <w:i w:val="0"/>
                <w:iCs w:val="0"/>
                <w:smallCaps w:val="0"/>
                <w:color w:val="000000"/>
                <w:sz w:val="22"/>
                <w:szCs w:val="22"/>
              </w:rPr>
              <w:t xml:space="preserve">, now I would like the opportunity to gain the trust of students as a spokesperson for the </w:t>
            </w:r>
            <w:r>
              <w:rPr>
                <w:rFonts w:ascii="Calibri" w:eastAsia="Calibri" w:hAnsi="Calibri" w:cs="Calibri"/>
                <w:b w:val="0"/>
                <w:bCs w:val="0"/>
                <w:i w:val="0"/>
                <w:iCs w:val="0"/>
                <w:smallCaps w:val="0"/>
                <w:color w:val="000000"/>
                <w:sz w:val="22"/>
                <w:szCs w:val="22"/>
              </w:rPr>
              <w:t xml:space="preserve">student </w:t>
            </w:r>
            <w:r>
              <w:rPr>
                <w:rFonts w:ascii="Calibri" w:eastAsia="Calibri" w:hAnsi="Calibri" w:cs="Calibri"/>
                <w:b w:val="0"/>
                <w:bCs w:val="0"/>
                <w:i w:val="0"/>
                <w:iCs w:val="0"/>
                <w:smallCaps w:val="0"/>
                <w:color w:val="000000"/>
                <w:sz w:val="22"/>
                <w:szCs w:val="22"/>
              </w:rPr>
              <w:t xml:space="preserve">midwifery </w:t>
            </w:r>
            <w:r>
              <w:rPr>
                <w:rFonts w:ascii="Calibri" w:eastAsia="Calibri" w:hAnsi="Calibri" w:cs="Calibri"/>
                <w:b w:val="0"/>
                <w:bCs w:val="0"/>
                <w:i w:val="0"/>
                <w:iCs w:val="0"/>
                <w:smallCaps w:val="0"/>
                <w:color w:val="000000"/>
                <w:sz w:val="22"/>
                <w:szCs w:val="22"/>
              </w:rPr>
              <w:t xml:space="preserve">forum </w:t>
            </w:r>
            <w:r>
              <w:rPr>
                <w:rFonts w:ascii="Calibri" w:eastAsia="Calibri" w:hAnsi="Calibri" w:cs="Calibri"/>
                <w:b w:val="0"/>
                <w:bCs w:val="0"/>
                <w:i w:val="0"/>
                <w:iCs w:val="0"/>
                <w:smallCaps w:val="0"/>
                <w:color w:val="000000"/>
                <w:sz w:val="22"/>
                <w:szCs w:val="22"/>
              </w:rPr>
              <w:t xml:space="preserve">for the RCM.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